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137" w:rsidRDefault="007C6A7B" w:rsidP="00516FC9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2486025</wp:posOffset>
            </wp:positionH>
            <wp:positionV relativeFrom="paragraph">
              <wp:posOffset>-9525</wp:posOffset>
            </wp:positionV>
            <wp:extent cx="3476625" cy="1952625"/>
            <wp:effectExtent l="19050" t="0" r="9525" b="0"/>
            <wp:wrapTight wrapText="bothSides">
              <wp:wrapPolygon edited="0">
                <wp:start x="-118" y="0"/>
                <wp:lineTo x="-118" y="21495"/>
                <wp:lineTo x="21659" y="21495"/>
                <wp:lineTo x="21659" y="0"/>
                <wp:lineTo x="-118" y="0"/>
              </wp:wrapPolygon>
            </wp:wrapTight>
            <wp:docPr id="1" name="il_fi" descr="http://paganinstitute.org/images/Astronomy/lunar_orbit&amp;phas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aganinstitute.org/images/Astronomy/lunar_orbit&amp;phas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16FC9">
        <w:t xml:space="preserve">The moon take about one </w:t>
      </w:r>
      <w:r w:rsidR="00516FC9" w:rsidRPr="00A738F6">
        <w:rPr>
          <w:highlight w:val="cyan"/>
        </w:rPr>
        <w:t>month</w:t>
      </w:r>
      <w:r w:rsidR="00516FC9">
        <w:t xml:space="preserve"> to orbit the Earth</w:t>
      </w:r>
    </w:p>
    <w:p w:rsidR="00516FC9" w:rsidRDefault="00516FC9" w:rsidP="00516FC9">
      <w:pPr>
        <w:pStyle w:val="ListParagraph"/>
        <w:numPr>
          <w:ilvl w:val="0"/>
          <w:numId w:val="1"/>
        </w:numPr>
      </w:pPr>
      <w:r>
        <w:t xml:space="preserve">When the Earth-Moon system is viewed from above (looking down at the North Pole on Earth) the Moon orbits in a </w:t>
      </w:r>
      <w:r w:rsidRPr="00A738F6">
        <w:rPr>
          <w:highlight w:val="cyan"/>
        </w:rPr>
        <w:t>counter clockwise</w:t>
      </w:r>
      <w:r>
        <w:t xml:space="preserve"> fashion.</w:t>
      </w:r>
    </w:p>
    <w:p w:rsidR="00516FC9" w:rsidRDefault="00516FC9" w:rsidP="00516FC9">
      <w:pPr>
        <w:pStyle w:val="ListParagraph"/>
        <w:numPr>
          <w:ilvl w:val="0"/>
          <w:numId w:val="1"/>
        </w:numPr>
      </w:pPr>
      <w:r>
        <w:t xml:space="preserve">Like Earth’s orbit around the Sun, the Moon orbit around Earth is </w:t>
      </w:r>
      <w:r w:rsidRPr="00A738F6">
        <w:rPr>
          <w:highlight w:val="cyan"/>
        </w:rPr>
        <w:t>elliptical</w:t>
      </w:r>
      <w:r>
        <w:t xml:space="preserve">, which causes variations in the Moon’s </w:t>
      </w:r>
      <w:r w:rsidRPr="00A738F6">
        <w:rPr>
          <w:highlight w:val="cyan"/>
        </w:rPr>
        <w:t>distance</w:t>
      </w:r>
      <w:r>
        <w:t xml:space="preserve"> from Earth.</w:t>
      </w:r>
    </w:p>
    <w:p w:rsidR="00516FC9" w:rsidRDefault="00516FC9" w:rsidP="00516FC9">
      <w:pPr>
        <w:pStyle w:val="ListParagraph"/>
        <w:numPr>
          <w:ilvl w:val="0"/>
          <w:numId w:val="1"/>
        </w:numPr>
        <w:ind w:left="1170"/>
      </w:pPr>
      <w:r w:rsidRPr="00A738F6">
        <w:rPr>
          <w:highlight w:val="cyan"/>
        </w:rPr>
        <w:t>Perigee</w:t>
      </w:r>
      <w:r>
        <w:t xml:space="preserve"> – The pt. at which the Moon is closest to Earth</w:t>
      </w:r>
    </w:p>
    <w:p w:rsidR="00516FC9" w:rsidRDefault="00516FC9" w:rsidP="00516FC9">
      <w:pPr>
        <w:pStyle w:val="ListParagraph"/>
        <w:numPr>
          <w:ilvl w:val="0"/>
          <w:numId w:val="1"/>
        </w:numPr>
        <w:ind w:left="1170"/>
      </w:pPr>
      <w:r w:rsidRPr="00A738F6">
        <w:rPr>
          <w:highlight w:val="cyan"/>
        </w:rPr>
        <w:t>Apogee</w:t>
      </w:r>
      <w:r>
        <w:t xml:space="preserve"> – The pt. at which the Moon is farthest from Earth</w:t>
      </w:r>
    </w:p>
    <w:p w:rsidR="00516FC9" w:rsidRDefault="00516FC9" w:rsidP="00516FC9">
      <w:pPr>
        <w:pStyle w:val="ListParagraph"/>
        <w:numPr>
          <w:ilvl w:val="0"/>
          <w:numId w:val="1"/>
        </w:numPr>
      </w:pPr>
      <w:r>
        <w:t xml:space="preserve">Because the </w:t>
      </w:r>
      <w:r w:rsidRPr="00A738F6">
        <w:rPr>
          <w:highlight w:val="cyan"/>
        </w:rPr>
        <w:t>positions</w:t>
      </w:r>
      <w:r>
        <w:t xml:space="preserve"> of the Earth, Moon and Sun change constantly with respect to each other, the Moon appearance as seen from Earth changes.</w:t>
      </w:r>
    </w:p>
    <w:p w:rsidR="004F613D" w:rsidRDefault="00516FC9" w:rsidP="00516FC9">
      <w:pPr>
        <w:pStyle w:val="ListParagraph"/>
        <w:numPr>
          <w:ilvl w:val="0"/>
          <w:numId w:val="1"/>
        </w:numPr>
      </w:pPr>
      <w:r>
        <w:t xml:space="preserve">The </w:t>
      </w:r>
      <w:r w:rsidRPr="00A738F6">
        <w:rPr>
          <w:highlight w:val="cyan"/>
        </w:rPr>
        <w:t>phases of the Moon</w:t>
      </w:r>
      <w:r>
        <w:t xml:space="preserve"> are the changes in the amount of lit visible surface of the Moon we can see from Earth and are caused by the Moon’s </w:t>
      </w:r>
      <w:r w:rsidRPr="00A738F6">
        <w:rPr>
          <w:highlight w:val="cyan"/>
        </w:rPr>
        <w:t>revolution</w:t>
      </w:r>
      <w:r>
        <w:t xml:space="preserve"> around Earth.</w:t>
      </w:r>
    </w:p>
    <w:p w:rsidR="004F613D" w:rsidRDefault="004F613D" w:rsidP="00516FC9">
      <w:pPr>
        <w:pStyle w:val="ListParagraph"/>
        <w:numPr>
          <w:ilvl w:val="0"/>
          <w:numId w:val="1"/>
        </w:numPr>
      </w:pPr>
      <w:r>
        <w:t xml:space="preserve">When the amount of lit surface of the Moon visible from Earth begins to increase daily, the moon is </w:t>
      </w:r>
      <w:r w:rsidRPr="00A738F6">
        <w:rPr>
          <w:highlight w:val="cyan"/>
        </w:rPr>
        <w:t>waxing</w:t>
      </w:r>
      <w:r>
        <w:t>.</w:t>
      </w:r>
    </w:p>
    <w:p w:rsidR="00516FC9" w:rsidRDefault="004F613D" w:rsidP="00516FC9">
      <w:pPr>
        <w:pStyle w:val="ListParagraph"/>
        <w:numPr>
          <w:ilvl w:val="0"/>
          <w:numId w:val="1"/>
        </w:numPr>
      </w:pPr>
      <w:r>
        <w:t xml:space="preserve">When the amount of lit surface of the Moon visible from Earth begins to decrease daily, the Moon is </w:t>
      </w:r>
      <w:r w:rsidRPr="00A738F6">
        <w:rPr>
          <w:highlight w:val="cyan"/>
        </w:rPr>
        <w:t>waning</w:t>
      </w:r>
      <w:r>
        <w:t xml:space="preserve">. </w:t>
      </w:r>
      <w:r w:rsidR="00516FC9">
        <w:t xml:space="preserve"> </w:t>
      </w:r>
    </w:p>
    <w:p w:rsidR="004F613D" w:rsidRDefault="004F613D" w:rsidP="00516FC9">
      <w:pPr>
        <w:pStyle w:val="ListParagraph"/>
        <w:numPr>
          <w:ilvl w:val="0"/>
          <w:numId w:val="1"/>
        </w:numPr>
      </w:pPr>
      <w:r>
        <w:t xml:space="preserve">The Moon can appear as a crescent, </w:t>
      </w:r>
      <w:r w:rsidRPr="00A738F6">
        <w:rPr>
          <w:highlight w:val="cyan"/>
        </w:rPr>
        <w:t>gibbous</w:t>
      </w:r>
      <w:r>
        <w:t xml:space="preserve">, </w:t>
      </w:r>
      <w:r w:rsidRPr="00A738F6">
        <w:rPr>
          <w:highlight w:val="cyan"/>
        </w:rPr>
        <w:t>quarter</w:t>
      </w:r>
      <w:r>
        <w:t>, full-moon or new moon.</w:t>
      </w:r>
    </w:p>
    <w:p w:rsidR="004F613D" w:rsidRDefault="004F613D" w:rsidP="00516FC9">
      <w:pPr>
        <w:pStyle w:val="ListParagraph"/>
        <w:numPr>
          <w:ilvl w:val="0"/>
          <w:numId w:val="1"/>
        </w:numPr>
      </w:pPr>
      <w:r w:rsidRPr="00A738F6">
        <w:rPr>
          <w:highlight w:val="cyan"/>
        </w:rPr>
        <w:t>Half</w:t>
      </w:r>
      <w:r>
        <w:t xml:space="preserve"> the moon is illuminated at any one time.</w:t>
      </w:r>
    </w:p>
    <w:p w:rsidR="004F613D" w:rsidRDefault="008B4BFA" w:rsidP="00516FC9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2970530</wp:posOffset>
            </wp:positionH>
            <wp:positionV relativeFrom="paragraph">
              <wp:posOffset>397510</wp:posOffset>
            </wp:positionV>
            <wp:extent cx="2943860" cy="1847850"/>
            <wp:effectExtent l="19050" t="0" r="8890" b="0"/>
            <wp:wrapTight wrapText="bothSides">
              <wp:wrapPolygon edited="0">
                <wp:start x="-140" y="0"/>
                <wp:lineTo x="-140" y="21377"/>
                <wp:lineTo x="21665" y="21377"/>
                <wp:lineTo x="21665" y="0"/>
                <wp:lineTo x="-140" y="0"/>
              </wp:wrapPolygon>
            </wp:wrapTight>
            <wp:docPr id="4" name="il_fi" descr="http://kingfish.coastal.edu/marine/Animations/Days_Months/Lunar-and-Sidereal-Angles_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kingfish.coastal.edu/marine/Animations/Days_Months/Lunar-and-Sidereal-Angles_0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86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F613D">
        <w:t xml:space="preserve">During a </w:t>
      </w:r>
      <w:r w:rsidR="004F613D" w:rsidRPr="00A738F6">
        <w:rPr>
          <w:highlight w:val="cyan"/>
        </w:rPr>
        <w:t>full-moon</w:t>
      </w:r>
      <w:r w:rsidR="004F613D">
        <w:t xml:space="preserve">, we see the entire </w:t>
      </w:r>
      <w:r w:rsidR="004F613D" w:rsidRPr="004F613D">
        <w:rPr>
          <w:i/>
        </w:rPr>
        <w:t>lit</w:t>
      </w:r>
      <w:r w:rsidR="004F613D">
        <w:t xml:space="preserve"> surface of the moon and during the new moon phase we see none of the lit surface of the moon.  In-between these phases, we can only see part of the lit surface of the moon.</w:t>
      </w:r>
    </w:p>
    <w:p w:rsidR="00C97590" w:rsidRDefault="00C97590" w:rsidP="00516FC9">
      <w:pPr>
        <w:pStyle w:val="ListParagraph"/>
        <w:numPr>
          <w:ilvl w:val="0"/>
          <w:numId w:val="1"/>
        </w:numPr>
      </w:pPr>
      <w:r>
        <w:t>There are two ways to measure the time it takes the moon to orbit the Earth:</w:t>
      </w:r>
    </w:p>
    <w:p w:rsidR="00C97590" w:rsidRDefault="00C97590" w:rsidP="00C97590">
      <w:pPr>
        <w:pStyle w:val="ListParagraph"/>
        <w:numPr>
          <w:ilvl w:val="0"/>
          <w:numId w:val="1"/>
        </w:numPr>
        <w:ind w:left="1170"/>
      </w:pPr>
      <w:proofErr w:type="spellStart"/>
      <w:r w:rsidRPr="00A738F6">
        <w:rPr>
          <w:highlight w:val="cyan"/>
        </w:rPr>
        <w:t>Synodic</w:t>
      </w:r>
      <w:proofErr w:type="spellEnd"/>
      <w:r>
        <w:t xml:space="preserve"> Month – Time required for the moon to complete one cycle of phases (for ex. From new moon to new moon) 29.5 </w:t>
      </w:r>
      <w:proofErr w:type="gramStart"/>
      <w:r>
        <w:t>days.,</w:t>
      </w:r>
      <w:proofErr w:type="gramEnd"/>
      <w:r>
        <w:t xml:space="preserve"> when the Earth and Moon realign with the Sun.</w:t>
      </w:r>
    </w:p>
    <w:p w:rsidR="00C97590" w:rsidRDefault="00C97590" w:rsidP="00C97590">
      <w:pPr>
        <w:pStyle w:val="ListParagraph"/>
        <w:numPr>
          <w:ilvl w:val="0"/>
          <w:numId w:val="1"/>
        </w:numPr>
        <w:ind w:left="1170"/>
      </w:pPr>
      <w:r w:rsidRPr="00A738F6">
        <w:rPr>
          <w:highlight w:val="cyan"/>
        </w:rPr>
        <w:t>Sidereal</w:t>
      </w:r>
      <w:r>
        <w:t xml:space="preserve"> Month – Time required for the moon to complete one </w:t>
      </w:r>
      <w:r>
        <w:rPr>
          <w:i/>
        </w:rPr>
        <w:t>true</w:t>
      </w:r>
      <w:r>
        <w:t xml:space="preserve"> revolution around the Earth relative to a star other than the Sun – 27 1/3 days.  *Difference is caused by Earth’s </w:t>
      </w:r>
      <w:r w:rsidRPr="008C4ADB">
        <w:rPr>
          <w:highlight w:val="cyan"/>
        </w:rPr>
        <w:t>revolution</w:t>
      </w:r>
      <w:r>
        <w:t xml:space="preserve"> around the Sun.</w:t>
      </w:r>
      <w:r w:rsidR="008B4BFA" w:rsidRPr="008B4BFA">
        <w:rPr>
          <w:rFonts w:ascii="Arial" w:hAnsi="Arial" w:cs="Arial"/>
          <w:sz w:val="20"/>
          <w:szCs w:val="20"/>
        </w:rPr>
        <w:t xml:space="preserve"> </w:t>
      </w:r>
    </w:p>
    <w:p w:rsidR="00C97590" w:rsidRDefault="00C97590" w:rsidP="00C97590">
      <w:pPr>
        <w:pStyle w:val="ListParagraph"/>
        <w:numPr>
          <w:ilvl w:val="0"/>
          <w:numId w:val="1"/>
        </w:numPr>
      </w:pPr>
      <w:r w:rsidRPr="008C4ADB">
        <w:rPr>
          <w:i/>
        </w:rPr>
        <w:lastRenderedPageBreak/>
        <w:t>Synchronous Rotation</w:t>
      </w:r>
      <w:r>
        <w:t xml:space="preserve"> – The reason we always see the same side of the Moon.  The moon </w:t>
      </w:r>
      <w:r w:rsidRPr="008C4ADB">
        <w:rPr>
          <w:highlight w:val="cyan"/>
        </w:rPr>
        <w:t>rotates</w:t>
      </w:r>
      <w:r>
        <w:t xml:space="preserve"> and </w:t>
      </w:r>
      <w:r w:rsidRPr="008C4ADB">
        <w:rPr>
          <w:highlight w:val="cyan"/>
        </w:rPr>
        <w:t>revolves</w:t>
      </w:r>
      <w:r>
        <w:t xml:space="preserve"> at the same rate, keeping one face towards us on Earth.  The back side or “far side” is not seen by people on Earth and is much more densely </w:t>
      </w:r>
      <w:r w:rsidRPr="008C4ADB">
        <w:rPr>
          <w:highlight w:val="cyan"/>
        </w:rPr>
        <w:t>cratered</w:t>
      </w:r>
      <w:r>
        <w:t>.</w:t>
      </w:r>
    </w:p>
    <w:p w:rsidR="00C97590" w:rsidRDefault="00C97590" w:rsidP="00C97590">
      <w:pPr>
        <w:pStyle w:val="ListParagraph"/>
        <w:numPr>
          <w:ilvl w:val="0"/>
          <w:numId w:val="1"/>
        </w:numPr>
      </w:pPr>
      <w:r>
        <w:t xml:space="preserve">The Moon rotates on its axis once every </w:t>
      </w:r>
      <w:r w:rsidRPr="008C4ADB">
        <w:rPr>
          <w:highlight w:val="cyan"/>
        </w:rPr>
        <w:t>27 1/3</w:t>
      </w:r>
      <w:r>
        <w:t xml:space="preserve"> days, so locations experience long periods of daylight and darkness (2 weeks), which makes for (along with the lack of atmosphere) extreme surface </w:t>
      </w:r>
      <w:r w:rsidRPr="008C4ADB">
        <w:rPr>
          <w:highlight w:val="cyan"/>
        </w:rPr>
        <w:t>temperature</w:t>
      </w:r>
      <w:r>
        <w:t xml:space="preserve"> differences (127</w:t>
      </w:r>
      <w:r>
        <w:rPr>
          <w:rFonts w:cs="Times New Roman"/>
        </w:rPr>
        <w:t>°</w:t>
      </w:r>
      <w:r>
        <w:t>C or 260</w:t>
      </w:r>
      <w:r>
        <w:rPr>
          <w:rFonts w:cs="Times New Roman"/>
        </w:rPr>
        <w:t>°</w:t>
      </w:r>
      <w:r>
        <w:t>F dayside, -173</w:t>
      </w:r>
      <w:r>
        <w:rPr>
          <w:rFonts w:cs="Times New Roman"/>
        </w:rPr>
        <w:t>°</w:t>
      </w:r>
      <w:r>
        <w:t>C or -279</w:t>
      </w:r>
      <w:r>
        <w:rPr>
          <w:rFonts w:cs="Times New Roman"/>
        </w:rPr>
        <w:t>°</w:t>
      </w:r>
      <w:r>
        <w:t>F night side)</w:t>
      </w:r>
    </w:p>
    <w:p w:rsidR="00A71087" w:rsidRDefault="00A71087" w:rsidP="00A71087">
      <w:pPr>
        <w:rPr>
          <w:b/>
        </w:rPr>
      </w:pPr>
      <w:r>
        <w:rPr>
          <w:b/>
        </w:rPr>
        <w:t>Eclipses</w:t>
      </w:r>
    </w:p>
    <w:p w:rsidR="00A71087" w:rsidRPr="00A71087" w:rsidRDefault="00A71087" w:rsidP="00A71087">
      <w:pPr>
        <w:pStyle w:val="ListParagraph"/>
        <w:numPr>
          <w:ilvl w:val="0"/>
          <w:numId w:val="2"/>
        </w:numPr>
        <w:rPr>
          <w:b/>
        </w:rPr>
      </w:pPr>
      <w:r>
        <w:t xml:space="preserve">Two types: </w:t>
      </w:r>
      <w:r w:rsidRPr="008C4ADB">
        <w:rPr>
          <w:highlight w:val="cyan"/>
        </w:rPr>
        <w:t>Lunar</w:t>
      </w:r>
      <w:r>
        <w:t xml:space="preserve"> and </w:t>
      </w:r>
      <w:r w:rsidRPr="008C4ADB">
        <w:rPr>
          <w:highlight w:val="cyan"/>
        </w:rPr>
        <w:t>Solar</w:t>
      </w:r>
      <w:r>
        <w:t xml:space="preserve"> </w:t>
      </w:r>
    </w:p>
    <w:p w:rsidR="00A71087" w:rsidRPr="00A71087" w:rsidRDefault="008B4BFA" w:rsidP="00A71087">
      <w:pPr>
        <w:pStyle w:val="ListParagraph"/>
        <w:numPr>
          <w:ilvl w:val="0"/>
          <w:numId w:val="2"/>
        </w:numPr>
        <w:rPr>
          <w:b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96520</wp:posOffset>
            </wp:positionV>
            <wp:extent cx="3295650" cy="2714625"/>
            <wp:effectExtent l="19050" t="0" r="0" b="0"/>
            <wp:wrapTight wrapText="bothSides">
              <wp:wrapPolygon edited="0">
                <wp:start x="-125" y="0"/>
                <wp:lineTo x="-125" y="21524"/>
                <wp:lineTo x="21600" y="21524"/>
                <wp:lineTo x="21600" y="0"/>
                <wp:lineTo x="-125" y="0"/>
              </wp:wrapPolygon>
            </wp:wrapTight>
            <wp:docPr id="7" name="il_fi" descr="http://www.physics.uc.edu/~sitko/Fall2002/1-Sky/eclipses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hysics.uc.edu/~sitko/Fall2002/1-Sky/eclipses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71087">
        <w:t xml:space="preserve">A </w:t>
      </w:r>
      <w:r w:rsidR="00A71087" w:rsidRPr="008C4ADB">
        <w:rPr>
          <w:highlight w:val="cyan"/>
        </w:rPr>
        <w:t>lunar</w:t>
      </w:r>
      <w:r w:rsidR="00A71087">
        <w:t xml:space="preserve"> eclipse occurs when the full moon moves through the shadow of Earth</w:t>
      </w:r>
    </w:p>
    <w:p w:rsidR="00A71087" w:rsidRPr="00A71087" w:rsidRDefault="00A71087" w:rsidP="00A71087">
      <w:pPr>
        <w:pStyle w:val="ListParagraph"/>
        <w:numPr>
          <w:ilvl w:val="0"/>
          <w:numId w:val="2"/>
        </w:numPr>
        <w:rPr>
          <w:b/>
        </w:rPr>
      </w:pPr>
      <w:r>
        <w:t xml:space="preserve">Earth’s shadow always points </w:t>
      </w:r>
      <w:r w:rsidRPr="008C4ADB">
        <w:rPr>
          <w:highlight w:val="cyan"/>
        </w:rPr>
        <w:t>away</w:t>
      </w:r>
      <w:r>
        <w:t xml:space="preserve"> from the Sun and consists of two parts:</w:t>
      </w:r>
    </w:p>
    <w:p w:rsidR="00A71087" w:rsidRPr="00A71087" w:rsidRDefault="00A71087" w:rsidP="00A71087">
      <w:pPr>
        <w:pStyle w:val="ListParagraph"/>
        <w:numPr>
          <w:ilvl w:val="0"/>
          <w:numId w:val="2"/>
        </w:numPr>
        <w:ind w:left="1170"/>
        <w:rPr>
          <w:b/>
        </w:rPr>
      </w:pPr>
      <w:r w:rsidRPr="008C4ADB">
        <w:rPr>
          <w:highlight w:val="cyan"/>
        </w:rPr>
        <w:t>Umbra</w:t>
      </w:r>
      <w:r>
        <w:t xml:space="preserve"> – region of total shadow (the dark part of the shadow)</w:t>
      </w:r>
    </w:p>
    <w:p w:rsidR="00A71087" w:rsidRPr="00A71087" w:rsidRDefault="00A71087" w:rsidP="00A71087">
      <w:pPr>
        <w:pStyle w:val="ListParagraph"/>
        <w:numPr>
          <w:ilvl w:val="0"/>
          <w:numId w:val="2"/>
        </w:numPr>
        <w:ind w:left="1170"/>
        <w:rPr>
          <w:b/>
        </w:rPr>
      </w:pPr>
      <w:r w:rsidRPr="008C4ADB">
        <w:rPr>
          <w:highlight w:val="cyan"/>
        </w:rPr>
        <w:t>Penumbra</w:t>
      </w:r>
      <w:r>
        <w:t xml:space="preserve"> – region of partial shadow where sunlight is dimmed but not extinguished (lighter part of shadow)</w:t>
      </w:r>
    </w:p>
    <w:p w:rsidR="00A71087" w:rsidRPr="00A71087" w:rsidRDefault="00A71087" w:rsidP="00A71087">
      <w:pPr>
        <w:pStyle w:val="ListParagraph"/>
        <w:numPr>
          <w:ilvl w:val="0"/>
          <w:numId w:val="2"/>
        </w:numPr>
        <w:rPr>
          <w:b/>
        </w:rPr>
      </w:pPr>
      <w:r>
        <w:t xml:space="preserve">A total lunar eclipse occurs when the moon moves entirely into the </w:t>
      </w:r>
      <w:r w:rsidRPr="008C4ADB">
        <w:rPr>
          <w:highlight w:val="cyan"/>
        </w:rPr>
        <w:t>umbra</w:t>
      </w:r>
      <w:r>
        <w:t xml:space="preserve"> of Earth’s shadow, and none of the moon is partially in the penumbra</w:t>
      </w:r>
    </w:p>
    <w:p w:rsidR="00A71087" w:rsidRPr="007C6A7B" w:rsidRDefault="00A71087" w:rsidP="00A71087">
      <w:pPr>
        <w:pStyle w:val="ListParagraph"/>
        <w:numPr>
          <w:ilvl w:val="0"/>
          <w:numId w:val="2"/>
        </w:numPr>
        <w:rPr>
          <w:b/>
        </w:rPr>
      </w:pPr>
      <w:r>
        <w:t>As seen from Earth, the moon moves the width of its diameter in the sky every hour – eclipse time can take up to 6 hours.</w:t>
      </w:r>
    </w:p>
    <w:p w:rsidR="007C6A7B" w:rsidRPr="00A71087" w:rsidRDefault="007C6A7B" w:rsidP="00A71087">
      <w:pPr>
        <w:pStyle w:val="ListParagraph"/>
        <w:numPr>
          <w:ilvl w:val="0"/>
          <w:numId w:val="2"/>
        </w:numPr>
        <w:rPr>
          <w:b/>
        </w:rPr>
      </w:pPr>
      <w:r>
        <w:t xml:space="preserve">Everyone on the </w:t>
      </w:r>
      <w:r w:rsidRPr="008C4ADB">
        <w:rPr>
          <w:highlight w:val="cyan"/>
        </w:rPr>
        <w:t>night</w:t>
      </w:r>
      <w:r>
        <w:t xml:space="preserve"> time side of can see a lunar eclipse.</w:t>
      </w:r>
      <w:r w:rsidR="008B4BFA" w:rsidRPr="008B4BFA">
        <w:rPr>
          <w:rFonts w:ascii="Arial" w:hAnsi="Arial" w:cs="Arial"/>
          <w:sz w:val="20"/>
          <w:szCs w:val="20"/>
        </w:rPr>
        <w:t xml:space="preserve"> </w:t>
      </w:r>
    </w:p>
    <w:p w:rsidR="00A71087" w:rsidRPr="00A71087" w:rsidRDefault="00A71087" w:rsidP="00A71087">
      <w:pPr>
        <w:pStyle w:val="ListParagraph"/>
        <w:numPr>
          <w:ilvl w:val="0"/>
          <w:numId w:val="2"/>
        </w:numPr>
        <w:rPr>
          <w:b/>
        </w:rPr>
      </w:pPr>
      <w:r>
        <w:t xml:space="preserve">During a total lunar eclipse the moon will turn a coppery </w:t>
      </w:r>
      <w:r w:rsidRPr="008C4ADB">
        <w:rPr>
          <w:highlight w:val="cyan"/>
        </w:rPr>
        <w:t>red</w:t>
      </w:r>
      <w:r>
        <w:t xml:space="preserve"> color as the long red wavelengths of sunlight (which are not scattered by Earth’s atmosphere) are refracted (bent) onto the lunar surface.</w:t>
      </w:r>
    </w:p>
    <w:p w:rsidR="00A71087" w:rsidRPr="00A71087" w:rsidRDefault="00A71087" w:rsidP="00A71087">
      <w:pPr>
        <w:pStyle w:val="ListParagraph"/>
        <w:numPr>
          <w:ilvl w:val="0"/>
          <w:numId w:val="2"/>
        </w:numPr>
        <w:rPr>
          <w:b/>
        </w:rPr>
      </w:pPr>
      <w:r>
        <w:t>Solar eclipses can occur because the Sun and Moon have the same angular diameter in the sky (.5</w:t>
      </w:r>
      <w:r>
        <w:rPr>
          <w:rFonts w:cs="Times New Roman"/>
        </w:rPr>
        <w:t>°</w:t>
      </w:r>
      <w:r>
        <w:t>), so aligned correctly, the moon will either partially or totally block out the sun.</w:t>
      </w:r>
    </w:p>
    <w:p w:rsidR="00A71087" w:rsidRPr="007C6A7B" w:rsidRDefault="00A71087" w:rsidP="00A71087">
      <w:pPr>
        <w:pStyle w:val="ListParagraph"/>
        <w:numPr>
          <w:ilvl w:val="0"/>
          <w:numId w:val="2"/>
        </w:numPr>
        <w:rPr>
          <w:b/>
        </w:rPr>
      </w:pPr>
      <w:r>
        <w:t xml:space="preserve">The Sun is </w:t>
      </w:r>
      <w:proofErr w:type="gramStart"/>
      <w:r>
        <w:t>400x</w:t>
      </w:r>
      <w:proofErr w:type="gramEnd"/>
      <w:r>
        <w:t xml:space="preserve"> larger than the moon, but also exactly </w:t>
      </w:r>
      <w:r w:rsidRPr="008C4ADB">
        <w:rPr>
          <w:highlight w:val="cyan"/>
        </w:rPr>
        <w:t>400x</w:t>
      </w:r>
      <w:r>
        <w:t xml:space="preserve"> furthe</w:t>
      </w:r>
      <w:r w:rsidR="007C6A7B">
        <w:t>r away from Earth than the moon – this is what makes the two objects the same size in the sky.</w:t>
      </w:r>
    </w:p>
    <w:p w:rsidR="007C6A7B" w:rsidRPr="007C6A7B" w:rsidRDefault="007C6A7B" w:rsidP="00A71087">
      <w:pPr>
        <w:pStyle w:val="ListParagraph"/>
        <w:numPr>
          <w:ilvl w:val="0"/>
          <w:numId w:val="2"/>
        </w:numPr>
        <w:rPr>
          <w:b/>
        </w:rPr>
      </w:pPr>
      <w:r>
        <w:t xml:space="preserve">Solar eclipses occur when the </w:t>
      </w:r>
      <w:r w:rsidRPr="008C4ADB">
        <w:rPr>
          <w:highlight w:val="cyan"/>
        </w:rPr>
        <w:t>moon</w:t>
      </w:r>
      <w:r>
        <w:t xml:space="preserve"> passes between the Sun and Earth.</w:t>
      </w:r>
    </w:p>
    <w:p w:rsidR="007C6A7B" w:rsidRPr="007C6A7B" w:rsidRDefault="007C6A7B" w:rsidP="00A71087">
      <w:pPr>
        <w:pStyle w:val="ListParagraph"/>
        <w:numPr>
          <w:ilvl w:val="0"/>
          <w:numId w:val="2"/>
        </w:numPr>
        <w:rPr>
          <w:b/>
        </w:rPr>
      </w:pPr>
      <w:r>
        <w:t xml:space="preserve">Not everyone gets to see a solar eclipse b/c the moon’s shadow that falls on Earth is very </w:t>
      </w:r>
      <w:r w:rsidRPr="008C4ADB">
        <w:rPr>
          <w:highlight w:val="cyan"/>
        </w:rPr>
        <w:t>small</w:t>
      </w:r>
      <w:r>
        <w:t xml:space="preserve"> (only 167 miles wide) and moves quickly across Earth’s surface (at least 1060mi/hr)</w:t>
      </w:r>
    </w:p>
    <w:p w:rsidR="007C6A7B" w:rsidRPr="007C6A7B" w:rsidRDefault="007C6A7B" w:rsidP="00A71087">
      <w:pPr>
        <w:pStyle w:val="ListParagraph"/>
        <w:numPr>
          <w:ilvl w:val="0"/>
          <w:numId w:val="2"/>
        </w:numPr>
        <w:rPr>
          <w:b/>
        </w:rPr>
      </w:pPr>
      <w:r w:rsidRPr="008C4ADB">
        <w:rPr>
          <w:i/>
        </w:rPr>
        <w:lastRenderedPageBreak/>
        <w:t>Totality</w:t>
      </w:r>
      <w:r>
        <w:t xml:space="preserve"> occurs when the sun is completely eclipsed by the moon and the bright </w:t>
      </w:r>
      <w:proofErr w:type="spellStart"/>
      <w:r>
        <w:t>photospheric</w:t>
      </w:r>
      <w:proofErr w:type="spellEnd"/>
      <w:r>
        <w:t xml:space="preserve"> layer is blocked out and the corona (faint outer atmosphere of sun) can be seen (tot</w:t>
      </w:r>
      <w:r w:rsidR="008C4ADB">
        <w:t>ality lasts for no more than 8</w:t>
      </w:r>
      <w:r>
        <w:t xml:space="preserve"> min)</w:t>
      </w:r>
    </w:p>
    <w:p w:rsidR="007C6A7B" w:rsidRPr="007C6A7B" w:rsidRDefault="007C6A7B" w:rsidP="00A71087">
      <w:pPr>
        <w:pStyle w:val="ListParagraph"/>
        <w:numPr>
          <w:ilvl w:val="0"/>
          <w:numId w:val="2"/>
        </w:numPr>
        <w:rPr>
          <w:b/>
        </w:rPr>
      </w:pPr>
      <w:r>
        <w:t xml:space="preserve">Next solar eclipse visible in the US will be </w:t>
      </w:r>
      <w:r w:rsidRPr="008C4ADB">
        <w:rPr>
          <w:highlight w:val="cyan"/>
        </w:rPr>
        <w:t>Aug. 21, 2017.</w:t>
      </w:r>
    </w:p>
    <w:p w:rsidR="007C6A7B" w:rsidRPr="00A71087" w:rsidRDefault="008B4BFA" w:rsidP="00A71087">
      <w:pPr>
        <w:pStyle w:val="ListParagraph"/>
        <w:numPr>
          <w:ilvl w:val="0"/>
          <w:numId w:val="2"/>
        </w:numPr>
        <w:rPr>
          <w:b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1419225</wp:posOffset>
            </wp:positionH>
            <wp:positionV relativeFrom="paragraph">
              <wp:posOffset>67310</wp:posOffset>
            </wp:positionV>
            <wp:extent cx="4286250" cy="3228975"/>
            <wp:effectExtent l="19050" t="0" r="0" b="0"/>
            <wp:wrapTight wrapText="bothSides">
              <wp:wrapPolygon edited="0">
                <wp:start x="-96" y="0"/>
                <wp:lineTo x="-96" y="21536"/>
                <wp:lineTo x="21600" y="21536"/>
                <wp:lineTo x="21600" y="0"/>
                <wp:lineTo x="-96" y="0"/>
              </wp:wrapPolygon>
            </wp:wrapTight>
            <wp:docPr id="10" name="il_fi" descr="http://www.mreclipse.com/SEphoto/TSE2001/image/T01-video01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reclipse.com/SEphoto/TSE2001/image/T01-video01x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22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C6A7B">
        <w:t xml:space="preserve">Eclipses only occur during </w:t>
      </w:r>
      <w:r w:rsidR="007C6A7B" w:rsidRPr="008C4ADB">
        <w:rPr>
          <w:highlight w:val="cyan"/>
        </w:rPr>
        <w:t>full</w:t>
      </w:r>
      <w:r w:rsidR="007C6A7B">
        <w:t xml:space="preserve"> or </w:t>
      </w:r>
      <w:r w:rsidR="007C6A7B" w:rsidRPr="008C4ADB">
        <w:rPr>
          <w:highlight w:val="cyan"/>
        </w:rPr>
        <w:t>new</w:t>
      </w:r>
      <w:r w:rsidR="007C6A7B">
        <w:t xml:space="preserve"> moon phases.</w:t>
      </w:r>
      <w:r w:rsidRPr="008B4BFA">
        <w:rPr>
          <w:rFonts w:ascii="Arial" w:hAnsi="Arial" w:cs="Arial"/>
          <w:sz w:val="20"/>
          <w:szCs w:val="20"/>
        </w:rPr>
        <w:t xml:space="preserve"> </w:t>
      </w:r>
    </w:p>
    <w:sectPr w:rsidR="007C6A7B" w:rsidRPr="00A71087" w:rsidSect="00A02137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5D5" w:rsidRDefault="003855D5" w:rsidP="00516FC9">
      <w:pPr>
        <w:spacing w:line="240" w:lineRule="auto"/>
      </w:pPr>
      <w:r>
        <w:separator/>
      </w:r>
    </w:p>
  </w:endnote>
  <w:endnote w:type="continuationSeparator" w:id="0">
    <w:p w:rsidR="003855D5" w:rsidRDefault="003855D5" w:rsidP="00516FC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5D5" w:rsidRDefault="003855D5" w:rsidP="00516FC9">
      <w:pPr>
        <w:spacing w:line="240" w:lineRule="auto"/>
      </w:pPr>
      <w:r>
        <w:separator/>
      </w:r>
    </w:p>
  </w:footnote>
  <w:footnote w:type="continuationSeparator" w:id="0">
    <w:p w:rsidR="003855D5" w:rsidRDefault="003855D5" w:rsidP="00516FC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C9" w:rsidRPr="00516FC9" w:rsidRDefault="00516FC9">
    <w:pPr>
      <w:pStyle w:val="Header"/>
      <w:rPr>
        <w:b/>
      </w:rPr>
    </w:pPr>
    <w:r w:rsidRPr="00516FC9">
      <w:rPr>
        <w:b/>
      </w:rPr>
      <w:t>Lunar Motions Note Outline - Astronomy</w:t>
    </w:r>
  </w:p>
  <w:p w:rsidR="00516FC9" w:rsidRDefault="00516FC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D0718"/>
    <w:multiLevelType w:val="hybridMultilevel"/>
    <w:tmpl w:val="B8622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397505"/>
    <w:multiLevelType w:val="hybridMultilevel"/>
    <w:tmpl w:val="ED241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6FC9"/>
    <w:rsid w:val="00353C96"/>
    <w:rsid w:val="003855D5"/>
    <w:rsid w:val="00444347"/>
    <w:rsid w:val="004D4BAB"/>
    <w:rsid w:val="004F613D"/>
    <w:rsid w:val="00516FC9"/>
    <w:rsid w:val="005329EE"/>
    <w:rsid w:val="00622313"/>
    <w:rsid w:val="00696972"/>
    <w:rsid w:val="007C6A7B"/>
    <w:rsid w:val="008539A7"/>
    <w:rsid w:val="008B4BFA"/>
    <w:rsid w:val="008C4ADB"/>
    <w:rsid w:val="009C398B"/>
    <w:rsid w:val="00A02137"/>
    <w:rsid w:val="00A71087"/>
    <w:rsid w:val="00A738F6"/>
    <w:rsid w:val="00AA7D3F"/>
    <w:rsid w:val="00BE77C5"/>
    <w:rsid w:val="00C4039D"/>
    <w:rsid w:val="00C97590"/>
    <w:rsid w:val="00F10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1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6FC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6FC9"/>
  </w:style>
  <w:style w:type="paragraph" w:styleId="Footer">
    <w:name w:val="footer"/>
    <w:basedOn w:val="Normal"/>
    <w:link w:val="FooterChar"/>
    <w:uiPriority w:val="99"/>
    <w:semiHidden/>
    <w:unhideWhenUsed/>
    <w:rsid w:val="00516FC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6FC9"/>
  </w:style>
  <w:style w:type="paragraph" w:styleId="BalloonText">
    <w:name w:val="Balloon Text"/>
    <w:basedOn w:val="Normal"/>
    <w:link w:val="BalloonTextChar"/>
    <w:uiPriority w:val="99"/>
    <w:semiHidden/>
    <w:unhideWhenUsed/>
    <w:rsid w:val="00516F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FC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6F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4078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2012-03-05T14:53:00Z</dcterms:created>
  <dcterms:modified xsi:type="dcterms:W3CDTF">2012-03-05T14:53:00Z</dcterms:modified>
</cp:coreProperties>
</file>